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9A30" w14:textId="129D3C73" w:rsidR="00F73F18" w:rsidRDefault="00F73F18">
      <w:pPr>
        <w:widowControl w:val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ºÚÌå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6B53078A" w14:textId="155F9280" w:rsidR="00F73F18" w:rsidRPr="00B3369D" w:rsidRDefault="00782D55">
      <w:pPr>
        <w:widowControl w:val="0"/>
        <w:spacing w:beforeLines="50" w:before="120" w:afterLines="150" w:after="360" w:line="7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782D55">
        <w:rPr>
          <w:rFonts w:ascii="方正小标宋_GBK" w:eastAsia="方正小标宋_GBK" w:hAnsi="宋体" w:hint="eastAsia"/>
          <w:sz w:val="44"/>
          <w:szCs w:val="44"/>
        </w:rPr>
        <w:t>《工业制冷：场景需求与技术装备》提纲</w:t>
      </w:r>
      <w:r w:rsidR="00F73F18" w:rsidRPr="00B3369D">
        <w:rPr>
          <w:rFonts w:ascii="方正小标宋_GBK" w:eastAsia="方正小标宋_GBK" w:hAnsi="宋体" w:hint="eastAsia"/>
          <w:sz w:val="44"/>
          <w:szCs w:val="44"/>
        </w:rPr>
        <w:br/>
      </w:r>
    </w:p>
    <w:p w14:paraId="0A1D7949" w14:textId="77777777" w:rsidR="00782D55" w:rsidRPr="00C07759" w:rsidRDefault="00782D55" w:rsidP="00782D55">
      <w:pPr>
        <w:widowControl w:val="0"/>
        <w:spacing w:line="580" w:lineRule="exact"/>
        <w:rPr>
          <w:rFonts w:ascii="微软雅黑" w:eastAsia="微软雅黑" w:hAnsi="微软雅黑" w:cs="黑体" w:hint="eastAsia"/>
          <w:sz w:val="32"/>
          <w:szCs w:val="32"/>
        </w:rPr>
      </w:pPr>
      <w:r w:rsidRPr="00C07759">
        <w:rPr>
          <w:rFonts w:ascii="微软雅黑" w:eastAsia="微软雅黑" w:hAnsi="微软雅黑" w:cs="黑体" w:hint="eastAsia"/>
          <w:sz w:val="32"/>
          <w:szCs w:val="32"/>
        </w:rPr>
        <w:t>基础篇</w:t>
      </w:r>
    </w:p>
    <w:p w14:paraId="27C2A5A9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1. 工业制冷的定义、范畴与特点</w:t>
      </w:r>
    </w:p>
    <w:p w14:paraId="715A0A73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 工业制冷发展历史与未来趋势</w:t>
      </w:r>
    </w:p>
    <w:p w14:paraId="264FD79D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3. 工业制冷技术与装备</w:t>
      </w:r>
    </w:p>
    <w:p w14:paraId="600F62FF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3.1 核心部件</w:t>
      </w:r>
    </w:p>
    <w:p w14:paraId="4955BCFC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3.2 系统集成</w:t>
      </w:r>
    </w:p>
    <w:p w14:paraId="793FDC0C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3.3 智能控制</w:t>
      </w:r>
    </w:p>
    <w:p w14:paraId="21E9A3A9" w14:textId="77777777" w:rsidR="00782D55" w:rsidRPr="00C07759" w:rsidRDefault="00782D55" w:rsidP="00026947">
      <w:pPr>
        <w:widowControl w:val="0"/>
        <w:spacing w:beforeLines="50" w:before="120" w:line="580" w:lineRule="exact"/>
        <w:rPr>
          <w:rFonts w:ascii="微软雅黑" w:eastAsia="微软雅黑" w:hAnsi="微软雅黑" w:cs="黑体" w:hint="eastAsia"/>
          <w:sz w:val="32"/>
          <w:szCs w:val="32"/>
        </w:rPr>
      </w:pPr>
      <w:r w:rsidRPr="00C07759">
        <w:rPr>
          <w:rFonts w:ascii="微软雅黑" w:eastAsia="微软雅黑" w:hAnsi="微软雅黑" w:cs="黑体" w:hint="eastAsia"/>
          <w:sz w:val="32"/>
          <w:szCs w:val="32"/>
        </w:rPr>
        <w:t>工业空调与环境模拟篇</w:t>
      </w:r>
    </w:p>
    <w:p w14:paraId="1B384212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1. 概述（场景、技术、设备）</w:t>
      </w:r>
    </w:p>
    <w:p w14:paraId="584B5E71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 场景1：生产车间</w:t>
      </w:r>
    </w:p>
    <w:p w14:paraId="5E72EDD7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2.1 场景用冷需求</w:t>
      </w:r>
    </w:p>
    <w:p w14:paraId="7A1B344F" w14:textId="77777777" w:rsidR="00782D55" w:rsidRPr="00782D55" w:rsidRDefault="00782D55" w:rsidP="00400F37">
      <w:pPr>
        <w:widowControl w:val="0"/>
        <w:spacing w:line="580" w:lineRule="exact"/>
        <w:ind w:firstLineChars="398" w:firstLine="1274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2.1.1 电子行业生产车间</w:t>
      </w:r>
    </w:p>
    <w:p w14:paraId="00B2A76D" w14:textId="77777777" w:rsidR="00782D55" w:rsidRPr="00782D55" w:rsidRDefault="00782D55" w:rsidP="00400F37">
      <w:pPr>
        <w:widowControl w:val="0"/>
        <w:spacing w:line="580" w:lineRule="exact"/>
        <w:ind w:firstLineChars="398" w:firstLine="1274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2.1.2. 锂电池生产车间</w:t>
      </w:r>
    </w:p>
    <w:p w14:paraId="60CDA34A" w14:textId="77777777" w:rsidR="00782D55" w:rsidRPr="00782D55" w:rsidRDefault="00782D55" w:rsidP="00400F37">
      <w:pPr>
        <w:widowControl w:val="0"/>
        <w:spacing w:line="580" w:lineRule="exact"/>
        <w:ind w:firstLineChars="398" w:firstLine="1274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2.1.3. 玻璃纤维生产车间</w:t>
      </w:r>
    </w:p>
    <w:p w14:paraId="4BFE2B8B" w14:textId="77777777" w:rsidR="00782D55" w:rsidRPr="00782D55" w:rsidRDefault="00782D55" w:rsidP="00400F37">
      <w:pPr>
        <w:widowControl w:val="0"/>
        <w:spacing w:line="580" w:lineRule="exact"/>
        <w:ind w:firstLineChars="398" w:firstLine="1274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/>
          <w:sz w:val="32"/>
          <w:szCs w:val="32"/>
        </w:rPr>
        <w:t>2.1.4.......</w:t>
      </w:r>
    </w:p>
    <w:p w14:paraId="70D95ABF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2.2 先进技术装备应用现状</w:t>
      </w:r>
    </w:p>
    <w:p w14:paraId="5D7B36C3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2.3 优秀案例</w:t>
      </w:r>
    </w:p>
    <w:p w14:paraId="5AF0CDE6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2.4 存在的问题及未来发展方向</w:t>
      </w:r>
    </w:p>
    <w:p w14:paraId="6317E272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3. 场景2：人工冰雪（制冰、造雪）</w:t>
      </w:r>
    </w:p>
    <w:p w14:paraId="26570CDA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4. 场景3：航空航天与环境试验</w:t>
      </w:r>
    </w:p>
    <w:p w14:paraId="7494CE13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lastRenderedPageBreak/>
        <w:t>5. 场景4：......</w:t>
      </w:r>
    </w:p>
    <w:p w14:paraId="0BB2A8AA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参考文献</w:t>
      </w:r>
    </w:p>
    <w:p w14:paraId="5FFD3BAD" w14:textId="77777777" w:rsidR="00782D55" w:rsidRPr="00C07759" w:rsidRDefault="00782D55" w:rsidP="00026947">
      <w:pPr>
        <w:widowControl w:val="0"/>
        <w:spacing w:beforeLines="50" w:before="120" w:line="580" w:lineRule="exact"/>
        <w:rPr>
          <w:rFonts w:ascii="微软雅黑" w:eastAsia="微软雅黑" w:hAnsi="微软雅黑" w:cs="黑体" w:hint="eastAsia"/>
          <w:sz w:val="32"/>
          <w:szCs w:val="32"/>
        </w:rPr>
      </w:pPr>
      <w:r w:rsidRPr="00C07759">
        <w:rPr>
          <w:rFonts w:ascii="微软雅黑" w:eastAsia="微软雅黑" w:hAnsi="微软雅黑" w:cs="黑体" w:hint="eastAsia"/>
          <w:sz w:val="32"/>
          <w:szCs w:val="32"/>
        </w:rPr>
        <w:t>工业冷冻篇</w:t>
      </w:r>
    </w:p>
    <w:p w14:paraId="10E7455A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1. 概述（场景、技术、设备）</w:t>
      </w:r>
    </w:p>
    <w:p w14:paraId="135C3795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 场景1：食品加工行业（从屠宰到预制菜等）</w:t>
      </w:r>
    </w:p>
    <w:p w14:paraId="53CD1736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2.1场景用冷需求</w:t>
      </w:r>
    </w:p>
    <w:p w14:paraId="7E00426A" w14:textId="564DEAD5" w:rsidR="00782D55" w:rsidRPr="00782D55" w:rsidRDefault="00400F37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 w:hint="eastAsia"/>
          <w:sz w:val="32"/>
          <w:szCs w:val="32"/>
        </w:rPr>
        <w:t>2</w:t>
      </w:r>
      <w:r w:rsidR="00782D55" w:rsidRPr="00782D55">
        <w:rPr>
          <w:rFonts w:ascii="仿宋_GB2312" w:eastAsia="仿宋_GB2312" w:cs="黑体" w:hint="eastAsia"/>
          <w:sz w:val="32"/>
          <w:szCs w:val="32"/>
        </w:rPr>
        <w:t>.2 先进技术装备应用现状</w:t>
      </w:r>
    </w:p>
    <w:p w14:paraId="6B00C781" w14:textId="0106842E" w:rsidR="00782D55" w:rsidRPr="00782D55" w:rsidRDefault="00400F37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 w:hint="eastAsia"/>
          <w:sz w:val="32"/>
          <w:szCs w:val="32"/>
        </w:rPr>
        <w:t>2</w:t>
      </w:r>
      <w:r w:rsidR="00782D55" w:rsidRPr="00782D55">
        <w:rPr>
          <w:rFonts w:ascii="仿宋_GB2312" w:eastAsia="仿宋_GB2312" w:cs="黑体" w:hint="eastAsia"/>
          <w:sz w:val="32"/>
          <w:szCs w:val="32"/>
        </w:rPr>
        <w:t>.3 优秀案例</w:t>
      </w:r>
    </w:p>
    <w:p w14:paraId="17F28864" w14:textId="7384BCE9" w:rsidR="00782D55" w:rsidRPr="00782D55" w:rsidRDefault="00400F37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 w:hint="eastAsia"/>
          <w:sz w:val="32"/>
          <w:szCs w:val="32"/>
        </w:rPr>
        <w:t>2</w:t>
      </w:r>
      <w:r w:rsidR="00782D55" w:rsidRPr="00782D55">
        <w:rPr>
          <w:rFonts w:ascii="仿宋_GB2312" w:eastAsia="仿宋_GB2312" w:cs="黑体" w:hint="eastAsia"/>
          <w:sz w:val="32"/>
          <w:szCs w:val="32"/>
        </w:rPr>
        <w:t>.4 存在的问题及未来发展方向</w:t>
      </w:r>
    </w:p>
    <w:p w14:paraId="4E6726CA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3. 场景2：化工行业</w:t>
      </w:r>
    </w:p>
    <w:p w14:paraId="6647F1A4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4. 场景3：半导体行业</w:t>
      </w:r>
    </w:p>
    <w:p w14:paraId="710E0DBF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5. 场景4：生物医药行业（疫苗、血制品等）</w:t>
      </w:r>
    </w:p>
    <w:p w14:paraId="43324B2D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6. 场景5：新能源行业（锂电、光伏、氢液化等）</w:t>
      </w:r>
    </w:p>
    <w:p w14:paraId="7B7AE1AC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7. 场景6：...</w:t>
      </w:r>
    </w:p>
    <w:p w14:paraId="34308C01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参考文献</w:t>
      </w:r>
    </w:p>
    <w:p w14:paraId="4577DA67" w14:textId="77777777" w:rsidR="00782D55" w:rsidRPr="00C07759" w:rsidRDefault="00782D55" w:rsidP="00026947">
      <w:pPr>
        <w:widowControl w:val="0"/>
        <w:spacing w:beforeLines="50" w:before="120" w:line="580" w:lineRule="exact"/>
        <w:rPr>
          <w:rFonts w:ascii="微软雅黑" w:eastAsia="微软雅黑" w:hAnsi="微软雅黑" w:cs="黑体" w:hint="eastAsia"/>
          <w:sz w:val="32"/>
          <w:szCs w:val="32"/>
        </w:rPr>
      </w:pPr>
      <w:r w:rsidRPr="00C07759">
        <w:rPr>
          <w:rFonts w:ascii="微软雅黑" w:eastAsia="微软雅黑" w:hAnsi="微软雅黑" w:cs="黑体" w:hint="eastAsia"/>
          <w:sz w:val="32"/>
          <w:szCs w:val="32"/>
        </w:rPr>
        <w:t>工业供热篇</w:t>
      </w:r>
    </w:p>
    <w:p w14:paraId="22028BAB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1. 概述（场景、技术、设备）</w:t>
      </w:r>
    </w:p>
    <w:p w14:paraId="56B4E853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 场景1：食品行业</w:t>
      </w:r>
    </w:p>
    <w:p w14:paraId="7541A3BF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2.1 场景用热需求</w:t>
      </w:r>
    </w:p>
    <w:p w14:paraId="7233D04B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2.2 先进技术装备应用现状</w:t>
      </w:r>
    </w:p>
    <w:p w14:paraId="48CABB77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2.3 优秀案例</w:t>
      </w:r>
    </w:p>
    <w:p w14:paraId="2486A590" w14:textId="77777777" w:rsidR="00782D55" w:rsidRPr="00782D55" w:rsidRDefault="00782D55" w:rsidP="00400F37">
      <w:pPr>
        <w:widowControl w:val="0"/>
        <w:spacing w:line="580" w:lineRule="exact"/>
        <w:ind w:firstLineChars="177" w:firstLine="566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2.4 存在的问题及未来发展方向</w:t>
      </w:r>
    </w:p>
    <w:p w14:paraId="5C8A5D47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lastRenderedPageBreak/>
        <w:t>3. 场景2：化工行业</w:t>
      </w:r>
    </w:p>
    <w:p w14:paraId="43295013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4. 场景3：纺织行业</w:t>
      </w:r>
    </w:p>
    <w:p w14:paraId="22F1B63B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5. 场景4：制造行业</w:t>
      </w:r>
    </w:p>
    <w:p w14:paraId="2DE8BA4B" w14:textId="77777777" w:rsidR="00782D55" w:rsidRPr="00782D55" w:rsidRDefault="00782D55" w:rsidP="00782D55">
      <w:pPr>
        <w:widowControl w:val="0"/>
        <w:spacing w:line="580" w:lineRule="exact"/>
        <w:rPr>
          <w:rFonts w:ascii="仿宋_GB2312" w:eastAsia="仿宋_GB2312" w:cs="黑体"/>
          <w:sz w:val="32"/>
          <w:szCs w:val="32"/>
        </w:rPr>
      </w:pPr>
      <w:r w:rsidRPr="00782D55">
        <w:rPr>
          <w:rFonts w:ascii="仿宋_GB2312" w:eastAsia="仿宋_GB2312" w:cs="黑体" w:hint="eastAsia"/>
          <w:sz w:val="32"/>
          <w:szCs w:val="32"/>
        </w:rPr>
        <w:t>6. 场景5：...</w:t>
      </w:r>
    </w:p>
    <w:p w14:paraId="6B552CBF" w14:textId="543FA650" w:rsidR="00F73F18" w:rsidRPr="00C07759" w:rsidRDefault="00782D55" w:rsidP="00026947">
      <w:pPr>
        <w:widowControl w:val="0"/>
        <w:spacing w:beforeLines="50" w:before="120" w:line="580" w:lineRule="exact"/>
        <w:rPr>
          <w:rFonts w:ascii="微软雅黑" w:eastAsia="微软雅黑" w:hAnsi="微软雅黑" w:cs="黑体" w:hint="eastAsia"/>
          <w:sz w:val="32"/>
          <w:szCs w:val="32"/>
        </w:rPr>
      </w:pPr>
      <w:r w:rsidRPr="00C07759">
        <w:rPr>
          <w:rFonts w:ascii="微软雅黑" w:eastAsia="微软雅黑" w:hAnsi="微软雅黑" w:cs="黑体" w:hint="eastAsia"/>
          <w:sz w:val="32"/>
          <w:szCs w:val="32"/>
        </w:rPr>
        <w:t>展望篇</w:t>
      </w:r>
    </w:p>
    <w:sectPr w:rsidR="00F73F18" w:rsidRPr="00C07759">
      <w:footerReference w:type="even" r:id="rId6"/>
      <w:footerReference w:type="default" r:id="rId7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390D" w14:textId="77777777" w:rsidR="0004261C" w:rsidRDefault="0004261C">
      <w:r>
        <w:separator/>
      </w:r>
    </w:p>
  </w:endnote>
  <w:endnote w:type="continuationSeparator" w:id="0">
    <w:p w14:paraId="5653F844" w14:textId="77777777" w:rsidR="0004261C" w:rsidRDefault="0004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ºÚÌå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95CF" w14:textId="77777777" w:rsidR="00F73F18" w:rsidRDefault="00F73F18">
    <w:pPr>
      <w:pStyle w:val="a9"/>
      <w:framePr w:wrap="around" w:vAnchor="text" w:hAnchor="margin" w:xAlign="outside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691F19E3" w14:textId="77777777" w:rsidR="00F73F18" w:rsidRDefault="00F73F1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AB02" w14:textId="77777777" w:rsidR="00F73F18" w:rsidRDefault="00F73F18">
    <w:pPr>
      <w:pStyle w:val="a9"/>
      <w:framePr w:wrap="around" w:vAnchor="text" w:hAnchor="margin" w:xAlign="outside" w:y="1"/>
      <w:rPr>
        <w:rStyle w:val="af0"/>
        <w:szCs w:val="28"/>
      </w:rPr>
    </w:pPr>
    <w:r>
      <w:rPr>
        <w:rStyle w:val="af0"/>
        <w:rFonts w:hint="eastAsia"/>
        <w:szCs w:val="28"/>
      </w:rPr>
      <w:t>—</w:t>
    </w:r>
    <w:r>
      <w:rPr>
        <w:rStyle w:val="af0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f0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f0"/>
        <w:szCs w:val="28"/>
      </w:rPr>
      <w:t>31</w:t>
    </w:r>
    <w:r>
      <w:rPr>
        <w:szCs w:val="28"/>
      </w:rPr>
      <w:fldChar w:fldCharType="end"/>
    </w:r>
    <w:r>
      <w:rPr>
        <w:rStyle w:val="af0"/>
        <w:rFonts w:hint="eastAsia"/>
        <w:szCs w:val="28"/>
      </w:rPr>
      <w:t xml:space="preserve"> </w:t>
    </w:r>
    <w:r>
      <w:rPr>
        <w:rStyle w:val="af0"/>
        <w:rFonts w:hint="eastAsia"/>
        <w:szCs w:val="28"/>
      </w:rPr>
      <w:t>—</w:t>
    </w:r>
  </w:p>
  <w:p w14:paraId="0DE621C1" w14:textId="77777777" w:rsidR="00F73F18" w:rsidRDefault="00F73F18">
    <w:pPr>
      <w:pStyle w:val="a9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5CBB" w14:textId="77777777" w:rsidR="0004261C" w:rsidRDefault="0004261C">
      <w:r>
        <w:separator/>
      </w:r>
    </w:p>
  </w:footnote>
  <w:footnote w:type="continuationSeparator" w:id="0">
    <w:p w14:paraId="1866D993" w14:textId="77777777" w:rsidR="0004261C" w:rsidRDefault="0004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7"/>
    <w:rsid w:val="B57BC45A"/>
    <w:rsid w:val="BCDB7BD1"/>
    <w:rsid w:val="DE97DAB9"/>
    <w:rsid w:val="E7694062"/>
    <w:rsid w:val="EB5CA8E5"/>
    <w:rsid w:val="F2F991DF"/>
    <w:rsid w:val="00014A5D"/>
    <w:rsid w:val="000208D5"/>
    <w:rsid w:val="00026947"/>
    <w:rsid w:val="0004261C"/>
    <w:rsid w:val="000B663F"/>
    <w:rsid w:val="000C4EBA"/>
    <w:rsid w:val="000F7416"/>
    <w:rsid w:val="00120DF7"/>
    <w:rsid w:val="001268D1"/>
    <w:rsid w:val="00172A27"/>
    <w:rsid w:val="00276FE2"/>
    <w:rsid w:val="002A7B19"/>
    <w:rsid w:val="002C6152"/>
    <w:rsid w:val="002D3269"/>
    <w:rsid w:val="00305AAA"/>
    <w:rsid w:val="00394C15"/>
    <w:rsid w:val="00400F37"/>
    <w:rsid w:val="004500D1"/>
    <w:rsid w:val="004555EB"/>
    <w:rsid w:val="00483D87"/>
    <w:rsid w:val="004A23E1"/>
    <w:rsid w:val="0053250F"/>
    <w:rsid w:val="00564036"/>
    <w:rsid w:val="005A03AE"/>
    <w:rsid w:val="006664BC"/>
    <w:rsid w:val="00694BE6"/>
    <w:rsid w:val="006B66BC"/>
    <w:rsid w:val="007423E9"/>
    <w:rsid w:val="00772F91"/>
    <w:rsid w:val="00782D55"/>
    <w:rsid w:val="007D1671"/>
    <w:rsid w:val="007E2CA9"/>
    <w:rsid w:val="0080311A"/>
    <w:rsid w:val="00804242"/>
    <w:rsid w:val="008A2F83"/>
    <w:rsid w:val="008D3B73"/>
    <w:rsid w:val="008F4E85"/>
    <w:rsid w:val="009B555E"/>
    <w:rsid w:val="00A76279"/>
    <w:rsid w:val="00A869A8"/>
    <w:rsid w:val="00B31F4A"/>
    <w:rsid w:val="00B3369D"/>
    <w:rsid w:val="00B40DB9"/>
    <w:rsid w:val="00B53DE0"/>
    <w:rsid w:val="00B56BFD"/>
    <w:rsid w:val="00B90056"/>
    <w:rsid w:val="00BB0A1B"/>
    <w:rsid w:val="00C07759"/>
    <w:rsid w:val="00C17AE8"/>
    <w:rsid w:val="00C53A2A"/>
    <w:rsid w:val="00D16C96"/>
    <w:rsid w:val="00DE7D85"/>
    <w:rsid w:val="00EC6F34"/>
    <w:rsid w:val="00F73F18"/>
    <w:rsid w:val="00FD089C"/>
    <w:rsid w:val="04FA4C6F"/>
    <w:rsid w:val="2AD4D871"/>
    <w:rsid w:val="2FFE39E5"/>
    <w:rsid w:val="3BFD1B5C"/>
    <w:rsid w:val="7EFFEA97"/>
    <w:rsid w:val="7FBD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EB971"/>
  <w15:chartTrackingRefBased/>
  <w15:docId w15:val="{858D61F4-51B3-43D2-BFF7-61F0D374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Body Text"/>
    <w:basedOn w:val="a"/>
    <w:pPr>
      <w:spacing w:before="1200" w:line="20" w:lineRule="exact"/>
    </w:pPr>
    <w:rPr>
      <w:rFonts w:ascii="仿宋_GB2312" w:eastAsia="仿宋_GB2312"/>
      <w:sz w:val="30"/>
    </w:rPr>
  </w:style>
  <w:style w:type="paragraph" w:styleId="a5">
    <w:name w:val="Body Text Indent"/>
    <w:basedOn w:val="a"/>
    <w:pPr>
      <w:ind w:firstLine="555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pPr>
      <w:ind w:leftChars="2500" w:left="100"/>
    </w:pPr>
    <w:rPr>
      <w:rFonts w:ascii="仿宋_GB2312" w:eastAsia="仿宋_GB2312"/>
      <w:sz w:val="30"/>
    </w:rPr>
  </w:style>
  <w:style w:type="paragraph" w:styleId="2">
    <w:name w:val="Body Text Indent 2"/>
    <w:basedOn w:val="a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7">
    <w:name w:val="Balloon Text"/>
    <w:basedOn w:val="a"/>
    <w:link w:val="a8"/>
    <w:rPr>
      <w:sz w:val="18"/>
      <w:szCs w:val="18"/>
    </w:rPr>
  </w:style>
  <w:style w:type="character" w:customStyle="1" w:styleId="a8">
    <w:name w:val="批注框文本 字符"/>
    <w:link w:val="a7"/>
    <w:rPr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页脚 字符"/>
    <w:link w:val="a9"/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c">
    <w:name w:val="Subtitle"/>
    <w:basedOn w:val="a"/>
    <w:next w:val="a"/>
    <w:qFormat/>
    <w:pPr>
      <w:spacing w:line="580" w:lineRule="exact"/>
      <w:jc w:val="left"/>
      <w:outlineLvl w:val="1"/>
    </w:pPr>
    <w:rPr>
      <w:rFonts w:ascii="黑体" w:eastAsia="黑体" w:hAnsi="黑体"/>
      <w:bCs/>
      <w:kern w:val="28"/>
      <w:sz w:val="32"/>
      <w:szCs w:val="32"/>
    </w:rPr>
  </w:style>
  <w:style w:type="paragraph" w:styleId="3">
    <w:name w:val="Body Text Indent 3"/>
    <w:basedOn w:val="a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ad">
    <w:name w:val="Normal (Web)"/>
    <w:basedOn w:val="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ae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</w:style>
  <w:style w:type="character" w:styleId="af1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289</Words>
  <Characters>342</Characters>
  <Application>Microsoft Office Word</Application>
  <DocSecurity>0</DocSecurity>
  <PresentationFormat/>
  <Lines>34</Lines>
  <Paragraphs>52</Paragraphs>
  <Slides>0</Slides>
  <Notes>0</Notes>
  <HiddenSlides>0</HiddenSlides>
  <MMClips>0</MMClip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中国科协部门发文</dc:title>
  <dc:subject/>
  <dc:creator>王从飞</dc:creator>
  <cp:keywords/>
  <cp:lastModifiedBy>裕坤 孙</cp:lastModifiedBy>
  <cp:revision>10</cp:revision>
  <cp:lastPrinted>2022-04-07T00:55:00Z</cp:lastPrinted>
  <dcterms:created xsi:type="dcterms:W3CDTF">2023-02-13T09:35:00Z</dcterms:created>
  <dcterms:modified xsi:type="dcterms:W3CDTF">2025-11-04T06:37:00Z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